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-1144905</wp:posOffset>
            </wp:positionH>
            <wp:positionV relativeFrom="paragraph">
              <wp:posOffset>-924560</wp:posOffset>
            </wp:positionV>
            <wp:extent cx="7551420" cy="10685780"/>
            <wp:effectExtent l="19050" t="0" r="0" b="0"/>
            <wp:wrapNone/>
            <wp:docPr id="3" name="图片 3" descr="D:\J 简历小王子 共享\ps 封面\封面2.1 1.jpg封面2.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J 简历小王子 共享\ps 封面\封面2.1 1.jpg封面2.1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1331" cy="10685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0" w:h="16840"/>
          <w:pgMar w:top="1440" w:right="1800" w:bottom="1440" w:left="1800" w:header="851" w:footer="992" w:gutter="0"/>
          <w:cols w:space="0" w:num="1"/>
          <w:docGrid w:linePitch="326" w:charSpace="0"/>
        </w:sectPr>
      </w:pPr>
      <w:r>
        <w:pict>
          <v:shape id="_x0000_s1036" o:spid="_x0000_s1036" o:spt="202" type="#_x0000_t202" style="position:absolute;left:0pt;margin-left:115.45pt;margin-top:301.65pt;height:111.15pt;width:187.65pt;z-index:251658240;mso-width-relative:page;mso-height-relative:page;" filled="f" stroked="f" coordsize="21600,21600" o:gfxdata="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2oSQDbAAAACwEAAA8AAAAAAAAAAQAgAAAAIgAAAGRycy9kb3ducmV2LnhtbFBLAQIU&#10;ABQAAAAIAIdO4kC53ZIaKQIAACUEAAAOAAAAAAAAAAEAIAAAACoBAABkcnMvZTJvRG9jLnhtbFBL&#10;BQYAAAAABgAGAFkBAADF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168" w:lineRule="auto"/>
                    <w:rPr>
                      <w:rFonts w:ascii="微软雅黑" w:hAnsi="微软雅黑" w:eastAsia="微软雅黑" w:cs="微软雅黑"/>
                      <w:color w:val="FFFFFF" w:themeColor="background1"/>
                      <w:sz w:val="56"/>
                      <w:szCs w:val="5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 w:themeColor="background1"/>
                      <w:sz w:val="56"/>
                      <w:szCs w:val="56"/>
                    </w:rPr>
                    <w:t xml:space="preserve">  个人简历</w:t>
                  </w:r>
                </w:p>
                <w:p>
                  <w:pPr>
                    <w:spacing w:line="168" w:lineRule="auto"/>
                    <w:jc w:val="center"/>
                    <w:rPr>
                      <w:rFonts w:ascii="微软雅黑" w:hAnsi="微软雅黑" w:eastAsia="微软雅黑" w:cs="微软雅黑"/>
                      <w:color w:val="FFFFFF" w:themeColor="background1"/>
                      <w:sz w:val="72"/>
                      <w:szCs w:val="7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 w:themeColor="background1"/>
                      <w:sz w:val="72"/>
                      <w:szCs w:val="72"/>
                    </w:rPr>
                    <w:t>Resume</w:t>
                  </w:r>
                </w:p>
              </w:txbxContent>
            </v:textbox>
          </v:shape>
        </w:pict>
      </w:r>
      <w:r>
        <w:pict>
          <v:shape id="_x0000_s1035" o:spid="_x0000_s1035" o:spt="202" type="#_x0000_t202" style="position:absolute;left:0pt;margin-left:19.75pt;margin-top:656.6pt;height:43.55pt;width:203.75pt;z-index:251662336;mso-width-relative:page;mso-height-relative:page;" filled="f" stroked="f" coordsize="21600,21600" o:gfxdata="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1eFY2wAAAAwBAAAPAAAAAAAAAAEAIAAAACIAAABkcnMvZG93bnJldi54bWxQSwECFAAUAAAACACH&#10;TuJADloLJSECAAAaBAAADgAAAAAAAAABACAAAAAqAQAAZHJzL2Uyb0RvYy54bWxQSwUGAAAAAAYA&#10;BgBZAQAAv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 w:cs="微软雅黑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19.15pt;margin-top:621.4pt;height:33.4pt;width:214.8pt;z-index:251661312;mso-width-relative:page;mso-height-relative:page;" filled="f" stroked="f" coordsize="21600,21600" o:gfxdata="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L&#10;TryH3AAAAAwBAAAPAAAAAAAAAAEAIAAAACIAAABkcnMvZG93bnJldi54bWxQSwECFAAUAAAACACH&#10;TuJA92LwmSACAAAaBAAADgAAAAAAAAABACAAAAArAQAAZHJzL2Uyb0RvYy54bWxQSwUGAAAAAAYA&#10;BgBZAQAAv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 w:cs="微软雅黑"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>
        <w:pict>
          <v:shape id="_x0000_s1033" o:spid="_x0000_s1033" o:spt="202" type="#_x0000_t202" style="position:absolute;left:0pt;margin-left:21.4pt;margin-top:586.75pt;height:34.6pt;width:167.95pt;z-index:251660288;mso-width-relative:page;mso-height-relative:page;" filled="f" stroked="f" coordsize="21600,21600" o:gfxdata="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7o8u9wAAAAMAQAADwAAAAAAAAABACAAAAAiAAAAZHJzL2Rvd25yZXYueG1s&#10;UEsBAhQAFAAAAAgAh07iQIMes5wtAgAAJAQAAA4AAAAAAAAAAQAgAAAAKwEAAGRycy9lMm9Eb2Mu&#10;eG1sUEsFBgAAAAAGAAYAWQEAAMo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/>
              </w:txbxContent>
            </v:textbox>
          </v:shape>
        </w:pict>
      </w:r>
    </w:p>
    <w:p>
      <w: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1876425</wp:posOffset>
            </wp:positionH>
            <wp:positionV relativeFrom="paragraph">
              <wp:posOffset>-364490</wp:posOffset>
            </wp:positionV>
            <wp:extent cx="1456055" cy="1752600"/>
            <wp:effectExtent l="118745" t="121920" r="127000" b="132080"/>
            <wp:wrapNone/>
            <wp:docPr id="11" name="图片 11" descr="C:\Users\Administrator\Desktop\4月简历0410\4月简历0410\简历头像女圆.png简历头像女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4月简历0410\4月简历0410\简历头像女圆.png简历头像女圆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055" cy="1752600"/>
                    </a:xfrm>
                    <a:prstGeom prst="ellipse">
                      <a:avLst/>
                    </a:prstGeom>
                    <a:solidFill>
                      <a:srgbClr val="2192BC"/>
                    </a:solidFill>
                    <a:ln w="28575">
                      <a:solidFill>
                        <a:srgbClr val="665355"/>
                      </a:solidFill>
                      <a:miter lim="800000"/>
                      <a:headEnd/>
                      <a:tailEnd/>
                    </a:ln>
                    <a:effectLst>
                      <a:outerShdw blurRad="88900" sx="102000" sy="102000" algn="ctr" rotWithShape="0">
                        <a:prstClr val="black">
                          <a:alpha val="56000"/>
                        </a:prstClr>
                      </a:outerShdw>
                    </a:effectLst>
                    <a:scene3d>
                      <a:camera prst="orthographicFront"/>
                      <a:lightRig rig="soft" dir="t"/>
                    </a:scene3d>
                    <a:sp3d prstMaterial="softEdge"/>
                  </pic:spPr>
                </pic:pic>
              </a:graphicData>
            </a:graphic>
          </wp:anchor>
        </w:drawing>
      </w:r>
      <w:bookmarkStart w:id="0" w:name="_GoBack"/>
      <w: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6" name="图片 6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/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pict>
          <v:rect id="_x0000_s1030" o:spid="_x0000_s1030" o:spt="1" style="position:absolute;left:0pt;margin-left:-42.8pt;margin-top:82.65pt;height:621.95pt;width:512.05pt;z-index:251657216;mso-width-relative:page;mso-height-relative:page;" filled="f" stroked="f" coordsize="21600,2160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>
            <v:path/>
            <v:fill on="f" focussize="0,0"/>
            <v:stroke on="f"/>
            <v:imagedata o:title=""/>
            <o:lock v:ext="edit"/>
            <v:textbox>
              <w:txbxContent>
                <w:p>
                  <w:pPr>
                    <w:pStyle w:val="6"/>
                    <w:spacing w:before="0" w:beforeAutospacing="0" w:after="0" w:afterAutospacing="0" w:line="360" w:lineRule="exact"/>
                    <w:ind w:left="1130" w:hanging="1130" w:hangingChars="565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11"/>
                    <w:tblW w:w="1010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900"/>
                    <w:gridCol w:w="9200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</w:tblPrEx>
                    <w:trPr>
                      <w:trHeight w:val="675" w:hRule="atLeast"/>
                    </w:trPr>
                    <w:tc>
                      <w:tcPr>
                        <w:tcW w:w="900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7805" cy="215900"/>
                              <wp:effectExtent l="0" t="0" r="10795" b="12700"/>
                              <wp:docPr id="30" name="图片 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图片 3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7854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200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jc w:val="both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个人简历</w:t>
                        </w:r>
                      </w:p>
                    </w:tc>
                  </w:tr>
                </w:tbl>
                <w:p>
                  <w:pPr>
                    <w:spacing w:line="360" w:lineRule="auto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>姓    名：朱祥龙</w:t>
                  </w:r>
                </w:p>
                <w:p>
                  <w:pPr>
                    <w:spacing w:line="360" w:lineRule="auto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>目前所在：安徽合肥蜀山区信旺华府骏苑</w:t>
                  </w:r>
                </w:p>
                <w:p>
                  <w:pPr>
                    <w:spacing w:line="360" w:lineRule="auto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>电    话：17681216568</w:t>
                  </w:r>
                </w:p>
                <w:p>
                  <w:pPr>
                    <w:spacing w:line="360" w:lineRule="auto"/>
                    <w:rPr>
                      <w:rFonts w:ascii="微软雅黑" w:hAnsi="微软雅黑" w:eastAsia="微软雅黑"/>
                      <w:b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ab/>
                  </w:r>
                  <w:r>
                    <w:rPr>
                      <w:rFonts w:hint="eastAsia" w:ascii="微软雅黑" w:hAnsi="微软雅黑" w:eastAsia="微软雅黑"/>
                      <w:b/>
                    </w:rPr>
                    <w:t>电子信箱：</w:t>
                  </w:r>
                  <w:r>
                    <w:fldChar w:fldCharType="begin"/>
                  </w:r>
                  <w:r>
                    <w:instrText xml:space="preserve"> HYPERLINK "mailto:2791752275@qq.com" </w:instrText>
                  </w:r>
                  <w:r>
                    <w:fldChar w:fldCharType="separate"/>
                  </w:r>
                  <w:r>
                    <w:rPr>
                      <w:rStyle w:val="9"/>
                      <w:rFonts w:hint="eastAsia" w:ascii="微软雅黑" w:hAnsi="微软雅黑" w:eastAsia="微软雅黑"/>
                      <w:b/>
                    </w:rPr>
                    <w:t>2791752275@qq.com</w:t>
                  </w:r>
                  <w:r>
                    <w:rPr>
                      <w:rStyle w:val="9"/>
                      <w:rFonts w:hint="eastAsia" w:ascii="微软雅黑" w:hAnsi="微软雅黑" w:eastAsia="微软雅黑"/>
                      <w:b/>
                    </w:rPr>
                    <w:fldChar w:fldCharType="end"/>
                  </w:r>
                </w:p>
                <w:p>
                  <w:pPr>
                    <w:pStyle w:val="6"/>
                    <w:spacing w:before="0" w:beforeAutospacing="0" w:after="0" w:afterAutospacing="0" w:line="360" w:lineRule="exact"/>
                    <w:rPr>
                      <w:rFonts w:ascii="微软雅黑" w:hAnsi="微软雅黑" w:eastAsia="微软雅黑" w:cstheme="minorBidi"/>
                      <w:color w:val="585858" w:themeColor="text1" w:themeTint="A6"/>
                      <w:kern w:val="24"/>
                      <w:sz w:val="20"/>
                      <w:szCs w:val="20"/>
                    </w:rPr>
                  </w:pPr>
                </w:p>
                <w:tbl>
                  <w:tblPr>
                    <w:tblStyle w:val="11"/>
                    <w:tblW w:w="1002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93"/>
                    <w:gridCol w:w="9127"/>
                  </w:tblGrid>
                  <w:tr>
                    <w:tblPrEx>
                      <w:tblLayout w:type="fixed"/>
                    </w:tblPrEx>
                    <w:trPr>
                      <w:trHeight w:val="694" w:hRule="atLeast"/>
                    </w:trPr>
                    <w:tc>
                      <w:tcPr>
                        <w:tcW w:w="893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15900" cy="233680"/>
                              <wp:effectExtent l="0" t="0" r="12700" b="0"/>
                              <wp:docPr id="15" name="图片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" name="图片 1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6272" cy="234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127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求职意向</w:t>
                        </w:r>
                      </w:p>
                    </w:tc>
                  </w:tr>
                </w:tbl>
                <w:p>
                  <w:pPr>
                    <w:tabs>
                      <w:tab w:val="left" w:pos="1365"/>
                    </w:tabs>
                    <w:spacing w:line="360" w:lineRule="auto"/>
                    <w:rPr>
                      <w:rFonts w:ascii="宋体" w:hAnsi="宋体"/>
                      <w:b/>
                    </w:rPr>
                  </w:pP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>期望职位：WEB前端开发</w:t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t>考虑ian275tu信旺华府会计，财务会计，</w:t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  <w:r>
                    <w:rPr>
                      <w:rFonts w:hint="eastAsia" w:ascii="微软雅黑" w:hAnsi="微软雅黑" w:eastAsia="微软雅黑"/>
                      <w:b/>
                      <w:vanish/>
                    </w:rPr>
                    <w:pgNum/>
                  </w:r>
                </w:p>
                <w:p>
                  <w:pPr>
                    <w:spacing w:line="360" w:lineRule="auto"/>
                    <w:rPr>
                      <w:rFonts w:ascii="宋体" w:hAnsi="宋体"/>
                      <w:b/>
                    </w:rPr>
                  </w:pP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>期望城市：合肥，南京，上海</w:t>
                  </w:r>
                </w:p>
                <w:p>
                  <w:pPr>
                    <w:spacing w:line="360" w:lineRule="auto"/>
                    <w:rPr>
                      <w:rFonts w:ascii="宋体" w:hAnsi="宋体"/>
                      <w:b/>
                    </w:rPr>
                  </w:pP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>期望薪资：6000-8000/月</w:t>
                  </w:r>
                </w:p>
                <w:p>
                  <w:pPr>
                    <w:spacing w:line="360" w:lineRule="auto"/>
                    <w:rPr>
                      <w:rFonts w:ascii="宋体" w:hAnsi="宋体"/>
                      <w:b/>
                    </w:rPr>
                  </w:pP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ab/>
                  </w:r>
                  <w:r>
                    <w:rPr>
                      <w:rFonts w:hint="eastAsia" w:ascii="宋体" w:hAnsi="宋体"/>
                      <w:b/>
                    </w:rPr>
                    <w:t>目前状况：目前离职，正在考虑换个环境发展</w:t>
                  </w:r>
                </w:p>
                <w:p>
                  <w:pPr>
                    <w:pStyle w:val="6"/>
                    <w:spacing w:before="0" w:beforeAutospacing="0" w:after="0" w:afterAutospacing="0" w:line="360" w:lineRule="exact"/>
                    <w:ind w:left="1133" w:leftChars="472"/>
                    <w:rPr>
                      <w:color w:val="585858" w:themeColor="text1" w:themeTint="A6"/>
                    </w:rPr>
                  </w:pPr>
                </w:p>
                <w:tbl>
                  <w:tblPr>
                    <w:tblStyle w:val="11"/>
                    <w:tblW w:w="1008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98"/>
                    <w:gridCol w:w="9182"/>
                  </w:tblGrid>
                  <w:tr>
                    <w:tblPrEx>
                      <w:tblBorders>
                        <w:top w:val="dotted" w:color="auto" w:sz="4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</w:tblPrEx>
                    <w:trPr>
                      <w:trHeight w:val="656" w:hRule="atLeast"/>
                    </w:trPr>
                    <w:tc>
                      <w:tcPr>
                        <w:tcW w:w="898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250825" cy="215900"/>
                              <wp:effectExtent l="0" t="0" r="3175" b="12700"/>
                              <wp:docPr id="16" name="图片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图片 1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0839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182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专业技能</w:t>
                        </w:r>
                      </w:p>
                    </w:tc>
                  </w:tr>
                </w:tbl>
                <w:p>
                  <w:pPr>
                    <w:pStyle w:val="6"/>
                    <w:spacing w:before="0" w:beforeAutospacing="0" w:after="0" w:afterAutospacing="0" w:line="360" w:lineRule="auto"/>
                    <w:ind w:left="893" w:leftChars="372"/>
                    <w:rPr>
                      <w:rFonts w:cs="Arial" w:asciiTheme="majorHAnsi" w:hAnsiTheme="majorHAnsi" w:eastAsiaTheme="minorHAnsi"/>
                      <w:b/>
                      <w:shd w:val="clear" w:color="auto" w:fill="FFFFFF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>1：熟练掌握html,css,javascript,</w:t>
                  </w:r>
                  <w:r>
                    <w:rPr>
                      <w:rFonts w:cs="Arial" w:asciiTheme="majorHAnsi" w:hAnsiTheme="majorHAnsi" w:eastAsiaTheme="minorHAnsi"/>
                      <w:b/>
                      <w:shd w:val="clear" w:color="auto" w:fill="FFFFFF"/>
                    </w:rPr>
                    <w:t>熟练html5和css3，开发符合W3C标准的</w:t>
                  </w:r>
                  <w:r>
                    <w:rPr>
                      <w:rFonts w:cs="Arial" w:asciiTheme="majorHAnsi" w:hAnsiTheme="majorHAnsi" w:eastAsiaTheme="min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 w:eastAsiaTheme="minorHAnsi"/>
                      <w:b/>
                      <w:shd w:val="clear" w:color="auto" w:fill="FFFFFF"/>
                    </w:rPr>
                    <w:t>网站前端页面。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ind w:left="1133" w:leftChars="472"/>
                    <w:rPr>
                      <w:rFonts w:asciiTheme="majorHAnsi" w:hAnsiTheme="majorHAnsi" w:eastAsiaTheme="minorHAnsi"/>
                      <w:b/>
                    </w:rPr>
                  </w:pP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>2：</w:t>
                  </w: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>具体熟练SPA,SSR应用开发能力，</w:t>
                  </w:r>
                  <w:r>
                    <w:rPr>
                      <w:rFonts w:cs="微软雅黑" w:asciiTheme="majorHAnsi"/>
                      <w:b/>
                      <w:shd w:val="clear" w:color="auto" w:fill="FFFFFF"/>
                    </w:rPr>
                    <w:t>前后端数据交互的架构设计与混合</w:t>
                  </w:r>
                  <w:r>
                    <w:rPr>
                      <w:rFonts w:cs="微软雅黑" w:asciiTheme="majorHAnsi" w:hAnsiTheme="majorHAnsi"/>
                      <w:b/>
                      <w:shd w:val="clear" w:color="auto" w:fill="FFFFFF"/>
                    </w:rPr>
                    <w:t>app</w:t>
                  </w:r>
                  <w:r>
                    <w:rPr>
                      <w:rFonts w:cs="微软雅黑" w:asciiTheme="majorHAnsi"/>
                      <w:b/>
                      <w:shd w:val="clear" w:color="auto" w:fill="FFFFFF"/>
                    </w:rPr>
                    <w:t>开发能力，掌握</w:t>
                  </w:r>
                  <w:r>
                    <w:rPr>
                      <w:rFonts w:cs="微软雅黑" w:asciiTheme="majorHAnsi" w:hAnsiTheme="majorHAnsi"/>
                      <w:b/>
                      <w:shd w:val="clear" w:color="auto" w:fill="FFFFFF"/>
                    </w:rPr>
                    <w:t>Vue.js</w:t>
                  </w:r>
                  <w:r>
                    <w:rPr>
                      <w:rFonts w:cs="微软雅黑" w:asciiTheme="majorHAnsi"/>
                      <w:b/>
                      <w:shd w:val="clear" w:color="auto" w:fill="FFFFFF"/>
                    </w:rPr>
                    <w:t>等主流前端</w:t>
                  </w:r>
                  <w:r>
                    <w:rPr>
                      <w:rFonts w:cs="微软雅黑" w:asciiTheme="majorHAnsi" w:hAnsiTheme="majorHAnsi"/>
                      <w:b/>
                      <w:shd w:val="clear" w:color="auto" w:fill="FFFFFF"/>
                    </w:rPr>
                    <w:t>mvvm</w:t>
                  </w:r>
                  <w:r>
                    <w:rPr>
                      <w:rFonts w:cs="微软雅黑" w:asciiTheme="majorHAnsi"/>
                      <w:b/>
                      <w:shd w:val="clear" w:color="auto" w:fill="FFFFFF"/>
                    </w:rPr>
                    <w:t>框架。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ind w:left="1133" w:leftChars="472"/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</w:pP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bCs/>
                      <w:kern w:val="24"/>
                    </w:rPr>
                    <w:t>3：熟练掌握</w:t>
                  </w: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>掌握ES6,webpack，npm，git，uniapp,gulp,Node.js,</w:t>
                  </w:r>
                  <w:r>
                    <w:rPr>
                      <w:rFonts w:asciiTheme="majorHAnsi" w:hAnsiTheme="majorHAnsi"/>
                    </w:rPr>
                    <w:t xml:space="preserve"> </w:t>
                  </w: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>less（stylu），jade（pug）开发应用技术。</w:t>
                  </w:r>
                </w:p>
                <w:p>
                  <w:pPr>
                    <w:pStyle w:val="6"/>
                    <w:spacing w:before="0" w:beforeAutospacing="0" w:after="0" w:afterAutospacing="0" w:line="360" w:lineRule="auto"/>
                    <w:ind w:left="1133" w:leftChars="472"/>
                    <w:rPr>
                      <w:rFonts w:asciiTheme="majorHAnsi" w:hAnsiTheme="majorHAnsi" w:eastAsiaTheme="minorHAnsi"/>
                      <w:b/>
                    </w:rPr>
                  </w:pP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ab/>
                  </w:r>
                  <w:r>
                    <w:rPr>
                      <w:rFonts w:asciiTheme="majorHAnsi" w:hAnsiTheme="majorHAnsi" w:eastAsiaTheme="minorHAnsi" w:cstheme="minorBidi"/>
                      <w:b/>
                      <w:kern w:val="24"/>
                    </w:rPr>
                    <w:t>4：</w:t>
                  </w:r>
                  <w:r>
                    <w:rPr>
                      <w:rFonts w:hint="eastAsia" w:cs="微软雅黑"/>
                      <w:b/>
                      <w:sz w:val="22"/>
                      <w:szCs w:val="22"/>
                      <w:shd w:val="clear" w:color="auto" w:fill="FFFFFF"/>
                    </w:rPr>
                    <w:t>熟悉ajax，ajax请求，ajax跨域，以及http请求。</w:t>
                  </w:r>
                </w:p>
                <w:p>
                  <w:pPr>
                    <w:pStyle w:val="6"/>
                    <w:spacing w:before="0" w:beforeAutospacing="0" w:after="0" w:afterAutospacing="0" w:line="360" w:lineRule="exact"/>
                    <w:ind w:left="1133" w:leftChars="472"/>
                    <w:rPr>
                      <w:rFonts w:hAnsi="微软雅黑" w:asciiTheme="minorHAnsi" w:eastAsiaTheme="minorHAnsi" w:cstheme="minorBidi"/>
                      <w:b/>
                      <w:kern w:val="24"/>
                    </w:rPr>
                  </w:pPr>
                </w:p>
              </w:txbxContent>
            </v:textbox>
          </v:rect>
        </w:pict>
      </w:r>
    </w:p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w:pict>
          <v:shape id="_x0000_s1029" o:spid="_x0000_s1029" o:spt="202" type="#_x0000_t202" style="position:absolute;left:0pt;margin-left:-17.25pt;margin-top:169.5pt;height:299.95pt;width:482.95pt;z-index:-251661312;mso-width-relative:page;mso-height-relative:page;" filled="f" stroked="f" coordsize="21600,21600" o:gfxdata="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rkNo3AAAAAsBAAAPAAAAAAAAAAEAIAAAACIAAABkcnMvZG93bnJldi54bWxQSwECFAAUAAAACACH&#10;TuJADZ5IMyACAAAaBAAADgAAAAAAAAABACAAAAArAQAAZHJzL2Uyb0RvYy54bWxQSwUGAAAAAAYA&#10;BgBZAQAAv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tbl>
                  <w:tblPr>
                    <w:tblStyle w:val="11"/>
                    <w:tblW w:w="1002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92"/>
                    <w:gridCol w:w="9128"/>
                  </w:tblGrid>
                  <w:tr>
                    <w:tblPrEx>
                      <w:tblLayout w:type="fixed"/>
                    </w:tblPrEx>
                    <w:trPr>
                      <w:trHeight w:val="701" w:hRule="atLeast"/>
                    </w:trPr>
                    <w:tc>
                      <w:tcPr>
                        <w:tcW w:w="892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drawing>
                            <wp:inline distT="0" distB="0" distL="0" distR="0">
                              <wp:extent cx="170815" cy="215900"/>
                              <wp:effectExtent l="0" t="0" r="6985" b="0"/>
                              <wp:docPr id="1" name="图片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图片 3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170" cy="216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9128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工作经历</w:t>
                        </w:r>
                      </w:p>
                    </w:tc>
                  </w:tr>
                </w:tbl>
                <w:p>
                  <w:pPr>
                    <w:spacing w:line="360" w:lineRule="auto"/>
                    <w:rPr>
                      <w:b/>
                      <w:szCs w:val="52"/>
                    </w:rPr>
                  </w:pPr>
                  <w:r>
                    <w:rPr>
                      <w:rFonts w:hint="eastAsia"/>
                      <w:szCs w:val="52"/>
                    </w:rPr>
                    <w:tab/>
                  </w:r>
                  <w:r>
                    <w:rPr>
                      <w:rFonts w:hint="eastAsia"/>
                      <w:szCs w:val="52"/>
                    </w:rPr>
                    <w:tab/>
                  </w:r>
                  <w:r>
                    <w:rPr>
                      <w:rFonts w:hint="eastAsia"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公司名称：安徽聚码信息科技有限公司</w:t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</w:p>
                <w:p>
                  <w:pPr>
                    <w:spacing w:line="360" w:lineRule="auto"/>
                    <w:rPr>
                      <w:rFonts w:cs="微软雅黑"/>
                      <w:b/>
                      <w:shd w:val="clear" w:color="auto" w:fill="FFFFFF"/>
                    </w:rPr>
                  </w:pP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公司性质：</w:t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>互联网/软件开发</w:t>
                  </w:r>
                </w:p>
                <w:p>
                  <w:pPr>
                    <w:spacing w:line="360" w:lineRule="auto"/>
                    <w:rPr>
                      <w:rFonts w:cs="微软雅黑"/>
                      <w:b/>
                      <w:shd w:val="clear" w:color="auto" w:fill="FFFFFF"/>
                    </w:rPr>
                  </w:pP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>入职时间：2017.3-2019.11</w:t>
                  </w:r>
                </w:p>
                <w:p>
                  <w:pPr>
                    <w:spacing w:line="360" w:lineRule="auto"/>
                    <w:rPr>
                      <w:rFonts w:cs="微软雅黑"/>
                      <w:b/>
                      <w:shd w:val="clear" w:color="auto" w:fill="FFFFFF"/>
                    </w:rPr>
                  </w:pP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>职位月薪：6000/月</w:t>
                  </w:r>
                </w:p>
                <w:p>
                  <w:pPr>
                    <w:spacing w:line="360" w:lineRule="auto"/>
                    <w:rPr>
                      <w:rFonts w:cs="微软雅黑"/>
                      <w:b/>
                      <w:shd w:val="clear" w:color="auto" w:fill="FFFFFF"/>
                    </w:rPr>
                  </w:pP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微软雅黑"/>
                      <w:b/>
                      <w:shd w:val="clear" w:color="auto" w:fill="FFFFFF"/>
                    </w:rPr>
                    <w:t>担任职务：web前端页面开发</w:t>
                  </w:r>
                </w:p>
                <w:p>
                  <w:pPr>
                    <w:spacing w:line="360" w:lineRule="auto"/>
                    <w:rPr>
                      <w:b/>
                      <w:szCs w:val="52"/>
                    </w:rPr>
                  </w:pP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工作描述：</w:t>
                  </w:r>
                </w:p>
                <w:p>
                  <w:pPr>
                    <w:ind w:firstLine="960" w:firstLineChars="400"/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</w:pP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负责相关产品的需求的前端实现，实现网站页面特效、</w:t>
                  </w:r>
                  <w:r>
                    <w:rPr>
                      <w:b/>
                      <w:szCs w:val="52"/>
                    </w:rPr>
                    <w:t>JS</w:t>
                  </w:r>
                  <w:r>
                    <w:rPr>
                      <w:rFonts w:hint="eastAsia"/>
                      <w:b/>
                      <w:szCs w:val="52"/>
                    </w:rPr>
                    <w:t>效果，与</w:t>
                  </w:r>
                  <w:r>
                    <w:rPr>
                      <w:b/>
                      <w:szCs w:val="52"/>
                    </w:rPr>
                    <w:t>ui</w:t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设计师和后台配合，高效高质的实现页面制作，维护及优化前端页面性能，优化</w:t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ab/>
                  </w:r>
                  <w:r>
                    <w:rPr>
                      <w:rFonts w:hint="eastAsia"/>
                      <w:b/>
                      <w:szCs w:val="52"/>
                    </w:rPr>
                    <w:t>交互体验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 xml:space="preserve"> 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。使用vue.js全家桶（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vue-cli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、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vue-router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、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vuex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、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vue-Devtool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调试工具、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UI</w:t>
                  </w:r>
                  <w:r>
                    <w:rPr>
                      <w:rFonts w:hint="eastAsia" w:cs="Arial" w:asciiTheme="majorHAnsi" w:hAnsiTheme="majorHAnsi"/>
                      <w:b/>
                      <w:shd w:val="clear" w:color="auto" w:fill="FFFFFF"/>
                    </w:rPr>
                    <w:t>组件库）对前端进行构造。</w:t>
                  </w:r>
                </w:p>
                <w:p>
                  <w:pPr>
                    <w:rPr>
                      <w:b/>
                      <w:szCs w:val="52"/>
                    </w:rPr>
                  </w:pPr>
                </w:p>
                <w:p>
                  <w:pPr>
                    <w:rPr>
                      <w:b/>
                      <w:szCs w:val="52"/>
                    </w:rPr>
                  </w:pPr>
                </w:p>
                <w:p>
                  <w:pPr>
                    <w:rPr>
                      <w:b/>
                      <w:szCs w:val="52"/>
                    </w:rPr>
                  </w:pPr>
                </w:p>
                <w:p>
                  <w:pPr>
                    <w:rPr>
                      <w:b/>
                      <w:szCs w:val="52"/>
                    </w:rPr>
                  </w:pPr>
                </w:p>
                <w:p>
                  <w:pPr>
                    <w:rPr>
                      <w:b/>
                      <w:szCs w:val="52"/>
                    </w:rPr>
                  </w:pPr>
                </w:p>
                <w:p>
                  <w:pPr>
                    <w:rPr>
                      <w:b/>
                      <w:szCs w:val="52"/>
                    </w:rPr>
                  </w:pPr>
                </w:p>
              </w:txbxContent>
            </v:textbox>
          </v:shape>
        </w:pict>
      </w:r>
      <w:r>
        <w:rPr>
          <w:sz w:val="21"/>
        </w:rPr>
        <w:pict>
          <v:rect id="_x0000_s1043" o:spid="_x0000_s1043" o:spt="1" style="position:absolute;left:0pt;margin-left:-48.75pt;margin-top:472.7pt;height:274.1pt;width:527.2pt;z-index:251666432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tbl>
                  <w:tblPr>
                    <w:tblStyle w:val="11"/>
                    <w:tblW w:w="1002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92"/>
                    <w:gridCol w:w="9128"/>
                  </w:tblGrid>
                  <w:tr>
                    <w:tblPrEx>
                      <w:tblLayout w:type="fixed"/>
                    </w:tblPrEx>
                    <w:trPr>
                      <w:trHeight w:val="701" w:hRule="atLeast"/>
                    </w:trPr>
                    <w:tc>
                      <w:tcPr>
                        <w:tcW w:w="892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128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技术总结：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auto"/>
                          <w:ind w:firstLine="555"/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</w:pPr>
                        <w:r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  <w:t xml:space="preserve">项目 </w:t>
                        </w:r>
                        <w:r>
                          <w:rPr>
                            <w:rFonts w:eastAsia="方正兰亭粗黑简体" w:asciiTheme="majorHAnsi" w:hAnsiTheme="majorHAnsi" w:cstheme="minorBidi"/>
                            <w:b/>
                            <w:kern w:val="24"/>
                          </w:rPr>
                          <w:t>1：</w:t>
                        </w:r>
                        <w:r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  <w:t>安徽聚码信息科技有限公司（官网制作）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auto"/>
                          <w:ind w:firstLine="555"/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</w:pPr>
                        <w:r>
                          <w:rPr>
                            <w:rFonts w:eastAsia="方正兰亭粗黑简体" w:asciiTheme="majorHAnsi" w:hAnsiTheme="majorHAnsi" w:cstheme="minorBidi"/>
                            <w:b/>
                            <w:kern w:val="24"/>
                          </w:rPr>
                          <w:t>项目周期</w:t>
                        </w:r>
                        <w:r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  <w:t>: 一个月</w:t>
                        </w:r>
                      </w:p>
                      <w:p>
                        <w:pPr>
                          <w:spacing w:line="360" w:lineRule="auto"/>
                          <w:ind w:left="420"/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cs="微软雅黑" w:asciiTheme="majorHAnsi" w:hAnsiTheme="majorHAnsi"/>
                            <w:b/>
                            <w:shd w:val="clear" w:color="auto" w:fill="FFFFFF"/>
                          </w:rPr>
                          <w:t>技术范围</w:t>
                        </w:r>
                        <w:r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  <w:t>: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 xml:space="preserve"> Node.js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，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Gulp，jade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，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less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，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ES6+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,mysql,</w:t>
                        </w:r>
                        <w:r>
                          <w:t xml:space="preserve"> 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typescrip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，express</w:t>
                        </w:r>
                      </w:p>
                      <w:p>
                        <w:pPr>
                          <w:spacing w:line="360" w:lineRule="auto"/>
                          <w:ind w:left="420"/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  <w:t xml:space="preserve"> 项目地址：</w:t>
                        </w:r>
                        <w:r>
                          <w:fldChar w:fldCharType="begin"/>
                        </w:r>
                        <w:r>
                          <w:instrText xml:space="preserve"> HYPERLINK "http://www.zgjuma.com/"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9"/>
                          </w:rPr>
                          <w:t>http://www.zgjuma.com/</w:t>
                        </w:r>
                        <w:r>
                          <w:rPr>
                            <w:rStyle w:val="9"/>
                          </w:rPr>
                          <w:fldChar w:fldCharType="end"/>
                        </w:r>
                      </w:p>
                      <w:p>
                        <w:pPr>
                          <w:spacing w:line="360" w:lineRule="auto"/>
                          <w:ind w:left="420"/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hint="eastAsia" w:ascii="DengXian" w:hAnsi="DengXian" w:eastAsia="DengXian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责任职责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：负责后端页面框架的搭架，以及交互和gulp项目自动化管理和配置</w:t>
                        </w:r>
                      </w:p>
                      <w:p>
                        <w:pPr>
                          <w:spacing w:line="360" w:lineRule="auto"/>
                          <w:ind w:left="420"/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hint="eastAsia" w:ascii="DengXian" w:hAnsi="DengXian" w:eastAsia="DengXian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项目描述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：主要通过网站介绍公司业务,使用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Node.js</w:t>
                        </w:r>
                        <w:r>
                          <w:rPr>
                            <w:rFonts w:hint="eastAsia"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，</w:t>
                        </w:r>
                        <w:r>
                          <w:rPr>
                            <w:rFonts w:cs="微软雅黑"/>
                            <w:b/>
                            <w:sz w:val="22"/>
                            <w:szCs w:val="22"/>
                            <w:shd w:val="clear" w:color="auto" w:fill="FFFFFF"/>
                          </w:rPr>
                          <w:t>typescrip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auto"/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  <w:t>进行后端框架的搭建，同时使用pug,less前端html实现网站前端，同时使用gulp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auto"/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</w:pPr>
                        <w:r>
                          <w:rPr>
                            <w:rFonts w:hint="eastAsia" w:cs="微软雅黑" w:asciiTheme="majorHAnsi" w:hAnsiTheme="majorHAnsi"/>
                            <w:b/>
                            <w:shd w:val="clear" w:color="auto" w:fill="FFFFFF"/>
                          </w:rPr>
                          <w:t>进行项目自动化管理和配置。同时使用layui实现公司官网主页，详情页，关于我等的开发。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ind w:firstLine="555"/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</w:pPr>
                      </w:p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</w:pPr>
                        <w:r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  <w:t xml:space="preserve">        </w:t>
                        </w:r>
                      </w:p>
                    </w:tc>
                  </w:tr>
                  <w:tr>
                    <w:tblPrEx>
                      <w:tblLayout w:type="fixed"/>
                    </w:tblPrEx>
                    <w:trPr>
                      <w:trHeight w:val="701" w:hRule="atLeast"/>
                    </w:trPr>
                    <w:tc>
                      <w:tcPr>
                        <w:tcW w:w="892" w:type="dxa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128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</w:tblPrEx>
                    <w:trPr>
                      <w:trHeight w:val="701" w:hRule="atLeast"/>
                    </w:trPr>
                    <w:tc>
                      <w:tcPr>
                        <w:tcW w:w="892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128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/>
              </w:txbxContent>
            </v:textbox>
          </v:rect>
        </w:pict>
      </w:r>
      <w:r>
        <w:rPr>
          <w:sz w:val="21"/>
        </w:rPr>
        <w:pict>
          <v:rect id="_x0000_s1039" o:spid="_x0000_s1039" o:spt="1" style="position:absolute;left:0pt;margin-left:-13.05pt;margin-top:6.7pt;height:165.6pt;width:500.2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</w:p>
                <w:p>
                  <w:pPr>
                    <w:spacing w:line="360" w:lineRule="auto"/>
                    <w:rPr>
                      <w:rFonts w:hAnsi="Arial" w:cs="Arial" w:asciiTheme="majorHAnsi"/>
                      <w:b/>
                      <w:shd w:val="clear" w:color="auto" w:fill="FFFFFF"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5:</w:t>
                  </w:r>
                  <w:r>
                    <w:rPr>
                      <w:rFonts w:ascii="Arial" w:hAnsi="Arial" w:cs="Arial"/>
                      <w:color w:val="61687C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>
                    <w:rPr>
                      <w:rFonts w:hAnsi="Arial" w:cs="Arial" w:asciiTheme="majorHAnsi"/>
                      <w:b/>
                      <w:shd w:val="clear" w:color="auto" w:fill="FFFFFF"/>
                    </w:rPr>
                    <w:t>有良好的团队意识，</w:t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>具有强烈的学习欲望，习惯于不断更新自身知识储备。</w:t>
                  </w:r>
                </w:p>
                <w:p>
                  <w:pPr>
                    <w:spacing w:line="360" w:lineRule="auto"/>
                    <w:rPr>
                      <w:rFonts w:hAnsi="Arial" w:cs="Arial" w:asciiTheme="majorHAnsi"/>
                      <w:b/>
                      <w:shd w:val="clear" w:color="auto" w:fill="FFFFFF"/>
                    </w:rPr>
                  </w:pP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>6:有良好的代码规范以及强大分析解决问题的能力，抗压能力强，能够自主学习，</w:t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shd w:val="clear" w:color="auto" w:fill="FFFFFF"/>
                    </w:rPr>
                    <w:t>可以加班熬夜。</w:t>
                  </w:r>
                </w:p>
                <w:p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>
        <w:rPr>
          <w:sz w:val="21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-1905</wp:posOffset>
            </wp:positionH>
            <wp:positionV relativeFrom="paragraph">
              <wp:posOffset>-904240</wp:posOffset>
            </wp:positionV>
            <wp:extent cx="7550785" cy="10685145"/>
            <wp:effectExtent l="19050" t="0" r="0" b="0"/>
            <wp:wrapNone/>
            <wp:docPr id="4" name="图片 4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0785" cy="1068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pict>
          <v:rect id="_x0000_s1038" o:spid="_x0000_s1038" o:spt="1" style="position:absolute;left:0pt;margin-left:-17.25pt;margin-top:74.25pt;height:105pt;width:486.7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/>
          </v:rect>
        </w:pict>
      </w:r>
    </w:p>
    <w:p>
      <w:pPr>
        <w:widowControl/>
        <w:jc w:val="left"/>
      </w:pPr>
      <w: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8255</wp:posOffset>
            </wp:positionH>
            <wp:positionV relativeFrom="paragraph">
              <wp:posOffset>-977900</wp:posOffset>
            </wp:positionV>
            <wp:extent cx="7551420" cy="10674985"/>
            <wp:effectExtent l="19050" t="0" r="0" b="0"/>
            <wp:wrapNone/>
            <wp:docPr id="19" name="图片 5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1332" cy="10675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pict>
          <v:rect id="_x0000_s1046" o:spid="_x0000_s1046" o:spt="1" style="position:absolute;left:0pt;margin-left:-46.55pt;margin-top:366pt;height:269.45pt;width:519.15pt;z-index:251670528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spacing w:line="360" w:lineRule="auto"/>
                    <w:rPr>
                      <w:rFonts w:asciiTheme="majorHAnsi" w:hAnsiTheme="majorHAnsi"/>
                      <w:b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asciiTheme="majorHAnsi" w:hAnsiTheme="majorHAnsi"/>
                      <w:b/>
                    </w:rPr>
                    <w:t>项目</w:t>
                  </w:r>
                  <w:r>
                    <w:rPr>
                      <w:rFonts w:hint="eastAsia" w:asciiTheme="majorHAnsi" w:hAnsiTheme="majorHAnsi"/>
                      <w:b/>
                    </w:rPr>
                    <w:t>3</w:t>
                  </w:r>
                  <w:r>
                    <w:rPr>
                      <w:rFonts w:asciiTheme="majorHAnsi" w:hAnsiTheme="majorHAnsi"/>
                      <w:b/>
                    </w:rPr>
                    <w:t>：公司电商</w:t>
                  </w:r>
                </w:p>
                <w:p>
                  <w:pPr>
                    <w:spacing w:line="360" w:lineRule="auto"/>
                    <w:rPr>
                      <w:rFonts w:asciiTheme="majorHAnsi" w:hAnsiTheme="majorHAnsi"/>
                      <w:b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项目周期：一个月</w:t>
                  </w:r>
                </w:p>
                <w:p>
                  <w:pPr>
                    <w:spacing w:line="360" w:lineRule="auto"/>
                    <w:rPr>
                      <w:rFonts w:asciiTheme="majorHAnsi" w:hAnsiTheme="majorHAnsi"/>
                      <w:b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技术范围：vue.js,node.js,uniapp，express</w:t>
                  </w:r>
                </w:p>
                <w:p>
                  <w:pPr>
                    <w:spacing w:line="360" w:lineRule="auto"/>
                    <w:ind w:left="420" w:firstLine="420"/>
                    <w:rPr>
                      <w:rFonts w:cs="微软雅黑"/>
                      <w:b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责任职责：</w:t>
                  </w:r>
                  <w:r>
                    <w:rPr>
                      <w:rFonts w:hint="eastAsia" w:ascii="DengXian" w:hAnsi="DengXian" w:eastAsia="DengXian" w:cs="微软雅黑"/>
                      <w:b/>
                      <w:sz w:val="22"/>
                      <w:szCs w:val="22"/>
                      <w:shd w:val="clear" w:color="auto" w:fill="FFFFFF"/>
                    </w:rPr>
                    <w:t>负责整个APP</w:t>
                  </w:r>
                  <w:r>
                    <w:rPr>
                      <w:rFonts w:hint="eastAsia" w:cs="微软雅黑"/>
                      <w:b/>
                      <w:sz w:val="22"/>
                      <w:szCs w:val="22"/>
                      <w:shd w:val="clear" w:color="auto" w:fill="FFFFFF"/>
                    </w:rPr>
                    <w:t>前后端实现</w:t>
                  </w:r>
                </w:p>
                <w:p>
                  <w:pPr>
                    <w:spacing w:line="360" w:lineRule="auto"/>
                    <w:ind w:left="420" w:firstLine="420"/>
                    <w:rPr>
                      <w:rFonts w:cs="微软雅黑"/>
                      <w:b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项目地址：测试版</w:t>
                  </w:r>
                </w:p>
                <w:p>
                  <w:pPr>
                    <w:spacing w:line="360" w:lineRule="auto"/>
                    <w:rPr>
                      <w:rFonts w:asciiTheme="majorHAnsi" w:hAnsiTheme="majorHAnsi"/>
                      <w:b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项目描述：</w:t>
                  </w:r>
                </w:p>
                <w:p>
                  <w:pPr>
                    <w:spacing w:line="360" w:lineRule="auto"/>
                    <w:rPr>
                      <w:rFonts w:asciiTheme="majorHAnsi" w:hAnsiTheme="majorHAnsi"/>
                      <w:b/>
                    </w:rPr>
                  </w:pP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通过App吸引客户，出售公司产品。通过vue.js3.0，Vuecli，脚手架</w:t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>express框架进行行项目开发，vant框架和</w:t>
                  </w:r>
                  <w:r>
                    <w:rPr>
                      <w:rFonts w:asciiTheme="majorHAnsi" w:hAnsiTheme="majorHAnsi"/>
                      <w:b/>
                    </w:rPr>
                    <w:t>stylus</w:t>
                  </w:r>
                  <w:r>
                    <w:rPr>
                      <w:rFonts w:hint="eastAsia" w:asciiTheme="majorHAnsi" w:hAnsiTheme="majorHAnsi"/>
                      <w:b/>
                    </w:rPr>
                    <w:t>进行页面的实现。</w:t>
                  </w:r>
                  <w:r>
                    <w:rPr>
                      <w:rFonts w:asciiTheme="majorHAnsi" w:hAnsiTheme="majorHAnsi"/>
                      <w:b/>
                    </w:rPr>
                    <w:t>其中运用rsa</w:t>
                  </w:r>
                  <w:r>
                    <w:rPr>
                      <w:rFonts w:hAnsi="Arial" w:cs="Arial" w:asciiTheme="majorHAnsi"/>
                      <w:b/>
                      <w:color w:val="333333"/>
                      <w:shd w:val="clear" w:color="auto" w:fill="FFFFFF"/>
                    </w:rPr>
                    <w:t>非对称</w:t>
                  </w:r>
                  <w:r>
                    <w:rPr>
                      <w:rFonts w:hint="eastAsia" w:hAnsi="Arial" w:cs="Arial" w:asciiTheme="majorHAnsi"/>
                      <w:b/>
                      <w:color w:val="333333"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color w:val="333333"/>
                      <w:shd w:val="clear" w:color="auto" w:fill="FFFFFF"/>
                    </w:rPr>
                    <w:tab/>
                  </w:r>
                  <w:r>
                    <w:rPr>
                      <w:rFonts w:hint="eastAsia" w:hAnsi="Arial" w:cs="Arial" w:asciiTheme="majorHAnsi"/>
                      <w:b/>
                      <w:color w:val="333333"/>
                      <w:shd w:val="clear" w:color="auto" w:fill="FFFFFF"/>
                    </w:rPr>
                    <w:tab/>
                  </w:r>
                  <w:r>
                    <w:rPr>
                      <w:rFonts w:hAnsi="Arial" w:cs="Arial" w:asciiTheme="majorHAnsi"/>
                      <w:b/>
                      <w:color w:val="333333"/>
                      <w:shd w:val="clear" w:color="auto" w:fill="FFFFFF"/>
                    </w:rPr>
                    <w:t>加密算法</w:t>
                  </w:r>
                  <w:r>
                    <w:rPr>
                      <w:rFonts w:hint="eastAsia" w:hAnsi="Arial" w:cs="Arial" w:asciiTheme="majorHAnsi"/>
                      <w:b/>
                      <w:color w:val="333333"/>
                      <w:shd w:val="clear" w:color="auto" w:fill="FFFFFF"/>
                    </w:rPr>
                    <w:t>对数据进行加密，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jwt进行token加密。后又加入微信小程序制作，考虑后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期维护，使用</w:t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ab/>
                  </w:r>
                  <w:r>
                    <w:rPr>
                      <w:rFonts w:cs="Arial" w:asciiTheme="majorHAnsi" w:hAnsiTheme="majorHAnsi"/>
                      <w:b/>
                      <w:shd w:val="clear" w:color="auto" w:fill="FFFFFF"/>
                    </w:rPr>
                    <w:t>uniapp打包生成微信小程序以及h5版本。</w:t>
                  </w:r>
                  <w:r>
                    <w:rPr>
                      <w:rFonts w:asciiTheme="majorHAnsi" w:hAnsiTheme="majorHAnsi"/>
                      <w:b/>
                    </w:rPr>
                    <w:tab/>
                  </w:r>
                  <w:r>
                    <w:rPr>
                      <w:rFonts w:hint="eastAsia" w:asciiTheme="majorHAnsi" w:hAnsiTheme="majorHAnsi"/>
                      <w:b/>
                    </w:rPr>
                    <w:tab/>
                  </w:r>
                </w:p>
              </w:txbxContent>
            </v:textbox>
          </v:rect>
        </w:pict>
      </w:r>
      <w:r>
        <w:pict>
          <v:rect id="_x0000_s1045" o:spid="_x0000_s1045" o:spt="1" style="position:absolute;left:0pt;margin-left:-46.55pt;margin-top:81.85pt;height:218.3pt;width:519.15pt;z-index:251667456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  <w:b/>
                    </w:rPr>
                    <w:t>项目 2: 公司内部客服系统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项目周期：两个星期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技术范围：</w:t>
                  </w:r>
                  <w:r>
                    <w:rPr>
                      <w:b/>
                    </w:rPr>
                    <w:t>Nodejs</w:t>
                  </w:r>
                  <w:r>
                    <w:rPr>
                      <w:rFonts w:hint="eastAsia"/>
                      <w:b/>
                    </w:rPr>
                    <w:t>,</w:t>
                  </w:r>
                  <w:r>
                    <w:rPr>
                      <w:b/>
                    </w:rPr>
                    <w:t>websocket</w:t>
                  </w:r>
                  <w:r>
                    <w:rPr>
                      <w:rFonts w:hint="eastAsia"/>
                      <w:b/>
                    </w:rPr>
                    <w:t>,pug,</w:t>
                  </w:r>
                  <w:r>
                    <w:rPr>
                      <w:rFonts w:hint="eastAsia" w:cs="微软雅黑"/>
                      <w:b/>
                      <w:sz w:val="22"/>
                      <w:szCs w:val="22"/>
                      <w:shd w:val="clear" w:color="auto" w:fill="FFFFFF"/>
                    </w:rPr>
                    <w:t xml:space="preserve"> mysql,</w:t>
                  </w:r>
                  <w:r>
                    <w:rPr>
                      <w:rFonts w:cs="微软雅黑"/>
                      <w:b/>
                      <w:sz w:val="22"/>
                      <w:szCs w:val="22"/>
                      <w:shd w:val="clear" w:color="auto" w:fill="FFFFFF"/>
                    </w:rPr>
                    <w:t>express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责任职责：实现前后端</w:t>
                  </w:r>
                  <w:r>
                    <w:rPr>
                      <w:b/>
                    </w:rPr>
                    <w:t>websocket</w:t>
                  </w:r>
                  <w:r>
                    <w:rPr>
                      <w:rFonts w:hint="eastAsia"/>
                      <w:b/>
                    </w:rPr>
                    <w:t>的通讯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项目描述：</w:t>
                  </w:r>
                </w:p>
                <w:p>
                  <w:pPr>
                    <w:spacing w:line="360" w:lineRule="auto"/>
                    <w:ind w:left="240" w:leftChars="100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使用</w:t>
                  </w:r>
                  <w:r>
                    <w:rPr>
                      <w:b/>
                    </w:rPr>
                    <w:t>websocket</w:t>
                  </w:r>
                  <w:r>
                    <w:rPr>
                      <w:rFonts w:hint="eastAsia"/>
                      <w:b/>
                    </w:rPr>
                    <w:t>进行双工通讯的技术实现客服交互，可实现加入房间号，登</w:t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录，其中通讯技术中加入了类似于qq的消息功能，使用base64实现图片发送消息，其中</w:t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还有实现文字颜色,大小设计，表情，声音发送。其中聊天数据使用mysql储存数据。</w:t>
                  </w:r>
                </w:p>
                <w:p>
                  <w:pPr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</w:p>
              </w:txbxContent>
            </v:textbox>
          </v:rect>
        </w:pict>
      </w:r>
      <w:r>
        <w:br w:type="page"/>
      </w:r>
    </w:p>
    <w:p>
      <w:pPr>
        <w:widowControl/>
        <w:jc w:val="left"/>
      </w:pPr>
      <w:r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posOffset>5715</wp:posOffset>
            </wp:positionH>
            <wp:positionV relativeFrom="paragraph">
              <wp:posOffset>-895350</wp:posOffset>
            </wp:positionV>
            <wp:extent cx="7553325" cy="10677525"/>
            <wp:effectExtent l="19050" t="0" r="9525" b="0"/>
            <wp:wrapNone/>
            <wp:docPr id="5" name="图片 5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47" o:spid="_x0000_s1047" o:spt="1" style="position:absolute;left:0pt;margin-left:-84pt;margin-top:585pt;height:121.4pt;width:450.4pt;z-index:251671552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tbl>
                  <w:tblPr>
                    <w:tblStyle w:val="11"/>
                    <w:tblW w:w="10020" w:type="dxa"/>
                    <w:tblInd w:w="0" w:type="dxa"/>
                    <w:tblBorders>
                      <w:top w:val="dotted" w:color="auto" w:sz="4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92"/>
                    <w:gridCol w:w="9128"/>
                  </w:tblGrid>
                  <w:tr>
                    <w:tblPrEx>
                      <w:tblLayout w:type="fixed"/>
                    </w:tblPrEx>
                    <w:trPr>
                      <w:trHeight w:val="701" w:hRule="atLeast"/>
                    </w:trPr>
                    <w:tc>
                      <w:tcPr>
                        <w:tcW w:w="892" w:type="dxa"/>
                        <w:tcBorders>
                          <w:top w:val="nil"/>
                        </w:tcBorders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/>
                          <w:rPr>
                            <w:rFonts w:ascii="方正兰亭粗黑简体" w:eastAsia="方正兰亭粗黑简体" w:cstheme="minorBidi"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9128" w:type="dxa"/>
                        <w:vAlign w:val="center"/>
                      </w:tcPr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</w:p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ascii="方正兰亭粗黑简体" w:eastAsia="方正兰亭粗黑简体" w:cstheme="minorBidi"/>
                            <w:b/>
                            <w:color w:val="585858" w:themeColor="text1" w:themeTint="A6"/>
                            <w:kern w:val="24"/>
                            <w:sz w:val="28"/>
                            <w:szCs w:val="28"/>
                          </w:rPr>
                        </w:pPr>
                      </w:p>
                      <w:p>
                        <w:pPr>
                          <w:pStyle w:val="6"/>
                          <w:spacing w:before="0" w:beforeAutospacing="0" w:after="0" w:afterAutospacing="0" w:line="360" w:lineRule="exact"/>
                          <w:rPr>
                            <w:rFonts w:hint="eastAsia" w:eastAsia="方正兰亭粗黑简体" w:asciiTheme="majorHAnsi" w:hAnsiTheme="majorHAnsi" w:cstheme="minorBidi"/>
                            <w:b/>
                            <w:kern w:val="24"/>
                          </w:rPr>
                        </w:pPr>
                        <w:r>
                          <w:rPr>
                            <w:rFonts w:eastAsia="方正兰亭粗黑简体" w:asciiTheme="majorHAnsi" w:hAnsiTheme="majorHAnsi" w:cstheme="minorBidi"/>
                            <w:b/>
                            <w:kern w:val="24"/>
                          </w:rPr>
                          <w:t>2016.09-2018.06     安徽电子信息职业技术学院      专科</w:t>
                        </w:r>
                      </w:p>
                    </w:tc>
                  </w:tr>
                </w:tbl>
                <w:p/>
              </w:txbxContent>
            </v:textbox>
          </v:rect>
        </w:pict>
      </w:r>
      <w:r>
        <w:pict>
          <v:rect id="_x0000_s1049" o:spid="_x0000_s1049" o:spt="1" style="position:absolute;left:0pt;margin-left:-47.3pt;margin-top:81.3pt;height:189.25pt;width:517.4pt;z-index:251672576;mso-width-relative:page;mso-height-relative:page;" stroked="f" coordsize="21600,21600">
            <v:path/>
            <v:fill focussize="0,0"/>
            <v:stroke on="f"/>
            <v:imagedata o:title=""/>
            <o:lock v:ext="edit"/>
            <v:textbox>
              <w:txbxContent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</w:rPr>
                    <w:tab/>
                  </w:r>
                  <w:r>
                    <w:rPr>
                      <w:rFonts w:hint="eastAsia"/>
                      <w:b/>
                    </w:rPr>
                    <w:t>项目4：在包河（私活项目）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项目周期：一个星期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技术范围：vue.js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项目职责：项目视频页面实现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项目地址：App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项目描述：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>朋友介绍的包河区政府项目，主要做的是</w:t>
                  </w:r>
                  <w:r>
                    <w:rPr>
                      <w:b/>
                    </w:rPr>
                    <w:t>App</w:t>
                  </w:r>
                  <w:r>
                    <w:rPr>
                      <w:rFonts w:hint="eastAsia"/>
                      <w:b/>
                    </w:rPr>
                    <w:t>中的</w:t>
                  </w:r>
                  <w:r>
                    <w:rPr>
                      <w:b/>
                    </w:rPr>
                    <w:t>H5</w:t>
                  </w:r>
                  <w:r>
                    <w:rPr>
                      <w:rFonts w:hint="eastAsia"/>
                      <w:b/>
                    </w:rPr>
                    <w:t>分享，使用</w:t>
                  </w:r>
                  <w:r>
                    <w:rPr>
                      <w:b/>
                    </w:rPr>
                    <w:t>Vue</w:t>
                  </w:r>
                  <w:r>
                    <w:rPr>
                      <w:rFonts w:hint="eastAsia"/>
                      <w:b/>
                    </w:rPr>
                    <w:t>开发</w:t>
                  </w:r>
                </w:p>
                <w:p>
                  <w:pPr>
                    <w:spacing w:line="360" w:lineRule="auto"/>
                    <w:rPr>
                      <w:b/>
                    </w:rPr>
                  </w:pP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  <w:r>
                    <w:rPr>
                      <w:rFonts w:hint="eastAsia"/>
                      <w:b/>
                    </w:rPr>
                    <w:tab/>
                  </w:r>
                </w:p>
              </w:txbxContent>
            </v:textbox>
          </v:rect>
        </w:pic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兰亭粗黑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engXian Light">
    <w:altName w:val="汉仪中等线K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53319"/>
    <w:rsid w:val="0002534D"/>
    <w:rsid w:val="0002734D"/>
    <w:rsid w:val="00041FA2"/>
    <w:rsid w:val="000653BB"/>
    <w:rsid w:val="000719B8"/>
    <w:rsid w:val="0009435C"/>
    <w:rsid w:val="00097BCB"/>
    <w:rsid w:val="000A18BD"/>
    <w:rsid w:val="000A461D"/>
    <w:rsid w:val="000C529E"/>
    <w:rsid w:val="000D187C"/>
    <w:rsid w:val="000D4A62"/>
    <w:rsid w:val="000D6249"/>
    <w:rsid w:val="000E7F35"/>
    <w:rsid w:val="000F277E"/>
    <w:rsid w:val="0011516B"/>
    <w:rsid w:val="00126A0A"/>
    <w:rsid w:val="001432B5"/>
    <w:rsid w:val="00144C8C"/>
    <w:rsid w:val="00147217"/>
    <w:rsid w:val="00150D1E"/>
    <w:rsid w:val="00166861"/>
    <w:rsid w:val="001F6AD0"/>
    <w:rsid w:val="00211467"/>
    <w:rsid w:val="002353EE"/>
    <w:rsid w:val="00250F3E"/>
    <w:rsid w:val="00253319"/>
    <w:rsid w:val="00265A9C"/>
    <w:rsid w:val="00270147"/>
    <w:rsid w:val="00281FC9"/>
    <w:rsid w:val="002B6171"/>
    <w:rsid w:val="002C576B"/>
    <w:rsid w:val="002E66D7"/>
    <w:rsid w:val="003131AA"/>
    <w:rsid w:val="00316DF3"/>
    <w:rsid w:val="003207EF"/>
    <w:rsid w:val="00330DF7"/>
    <w:rsid w:val="0033144E"/>
    <w:rsid w:val="00353150"/>
    <w:rsid w:val="00381C03"/>
    <w:rsid w:val="00394E72"/>
    <w:rsid w:val="003B1F4E"/>
    <w:rsid w:val="003B6C5B"/>
    <w:rsid w:val="003E159B"/>
    <w:rsid w:val="003E3BB7"/>
    <w:rsid w:val="003F436B"/>
    <w:rsid w:val="003F51BB"/>
    <w:rsid w:val="0040215D"/>
    <w:rsid w:val="00404298"/>
    <w:rsid w:val="0042050C"/>
    <w:rsid w:val="00423052"/>
    <w:rsid w:val="00425EC8"/>
    <w:rsid w:val="00450836"/>
    <w:rsid w:val="00474366"/>
    <w:rsid w:val="004A71E5"/>
    <w:rsid w:val="004B600E"/>
    <w:rsid w:val="004C2169"/>
    <w:rsid w:val="004F542D"/>
    <w:rsid w:val="00500E5B"/>
    <w:rsid w:val="00513979"/>
    <w:rsid w:val="005228CF"/>
    <w:rsid w:val="00554C6F"/>
    <w:rsid w:val="005571D7"/>
    <w:rsid w:val="00566F64"/>
    <w:rsid w:val="005873BF"/>
    <w:rsid w:val="005A7920"/>
    <w:rsid w:val="005C7FA0"/>
    <w:rsid w:val="005F7C9F"/>
    <w:rsid w:val="006257F7"/>
    <w:rsid w:val="00644AD5"/>
    <w:rsid w:val="00647E25"/>
    <w:rsid w:val="00655DCB"/>
    <w:rsid w:val="00664C93"/>
    <w:rsid w:val="00664FFA"/>
    <w:rsid w:val="00676B6A"/>
    <w:rsid w:val="006931FF"/>
    <w:rsid w:val="00693359"/>
    <w:rsid w:val="00694AA4"/>
    <w:rsid w:val="006A527D"/>
    <w:rsid w:val="006C5ED1"/>
    <w:rsid w:val="00706493"/>
    <w:rsid w:val="00710A90"/>
    <w:rsid w:val="00715813"/>
    <w:rsid w:val="00770577"/>
    <w:rsid w:val="00771A6A"/>
    <w:rsid w:val="00797F7D"/>
    <w:rsid w:val="007D7A2D"/>
    <w:rsid w:val="007E2782"/>
    <w:rsid w:val="007E49B5"/>
    <w:rsid w:val="007F1B15"/>
    <w:rsid w:val="00811741"/>
    <w:rsid w:val="008177D7"/>
    <w:rsid w:val="0082028C"/>
    <w:rsid w:val="008433AE"/>
    <w:rsid w:val="008453EF"/>
    <w:rsid w:val="00845F13"/>
    <w:rsid w:val="00877B45"/>
    <w:rsid w:val="008967AB"/>
    <w:rsid w:val="008D4E8A"/>
    <w:rsid w:val="008D6689"/>
    <w:rsid w:val="008E200C"/>
    <w:rsid w:val="008E7650"/>
    <w:rsid w:val="0090133D"/>
    <w:rsid w:val="00901A42"/>
    <w:rsid w:val="009066A9"/>
    <w:rsid w:val="009078BB"/>
    <w:rsid w:val="00907F0B"/>
    <w:rsid w:val="00936407"/>
    <w:rsid w:val="00944851"/>
    <w:rsid w:val="0094646F"/>
    <w:rsid w:val="00956B11"/>
    <w:rsid w:val="00966489"/>
    <w:rsid w:val="00966C9B"/>
    <w:rsid w:val="009730D5"/>
    <w:rsid w:val="00993A11"/>
    <w:rsid w:val="00993A87"/>
    <w:rsid w:val="009B65C0"/>
    <w:rsid w:val="009C3622"/>
    <w:rsid w:val="009D5956"/>
    <w:rsid w:val="009E72D4"/>
    <w:rsid w:val="009E78A7"/>
    <w:rsid w:val="009F7C80"/>
    <w:rsid w:val="00A0240D"/>
    <w:rsid w:val="00A12470"/>
    <w:rsid w:val="00A16C7C"/>
    <w:rsid w:val="00A16CB5"/>
    <w:rsid w:val="00A33079"/>
    <w:rsid w:val="00A43663"/>
    <w:rsid w:val="00A46C06"/>
    <w:rsid w:val="00A6618C"/>
    <w:rsid w:val="00AA2E8B"/>
    <w:rsid w:val="00AC7BF7"/>
    <w:rsid w:val="00AD3F92"/>
    <w:rsid w:val="00AE3B72"/>
    <w:rsid w:val="00B07C59"/>
    <w:rsid w:val="00B371EC"/>
    <w:rsid w:val="00B7767D"/>
    <w:rsid w:val="00B827E6"/>
    <w:rsid w:val="00BB54ED"/>
    <w:rsid w:val="00BD0BE4"/>
    <w:rsid w:val="00BD384A"/>
    <w:rsid w:val="00BF45F7"/>
    <w:rsid w:val="00C13CA7"/>
    <w:rsid w:val="00C15818"/>
    <w:rsid w:val="00C16F6E"/>
    <w:rsid w:val="00C26D57"/>
    <w:rsid w:val="00C508FC"/>
    <w:rsid w:val="00C65925"/>
    <w:rsid w:val="00C65DED"/>
    <w:rsid w:val="00C726DD"/>
    <w:rsid w:val="00C87BA9"/>
    <w:rsid w:val="00C95A8F"/>
    <w:rsid w:val="00CB3FE8"/>
    <w:rsid w:val="00CD51E2"/>
    <w:rsid w:val="00CE7ABA"/>
    <w:rsid w:val="00CF0195"/>
    <w:rsid w:val="00D2399B"/>
    <w:rsid w:val="00D52E39"/>
    <w:rsid w:val="00D674EE"/>
    <w:rsid w:val="00DA6327"/>
    <w:rsid w:val="00DB71AB"/>
    <w:rsid w:val="00DC2D4F"/>
    <w:rsid w:val="00DD70BF"/>
    <w:rsid w:val="00E0069E"/>
    <w:rsid w:val="00E04862"/>
    <w:rsid w:val="00E07773"/>
    <w:rsid w:val="00E43288"/>
    <w:rsid w:val="00E47C18"/>
    <w:rsid w:val="00E5318C"/>
    <w:rsid w:val="00E6365E"/>
    <w:rsid w:val="00EA1324"/>
    <w:rsid w:val="00EC0436"/>
    <w:rsid w:val="00EC5567"/>
    <w:rsid w:val="00EE3526"/>
    <w:rsid w:val="00EF2F3E"/>
    <w:rsid w:val="00F014C8"/>
    <w:rsid w:val="00F10CF5"/>
    <w:rsid w:val="00F1683C"/>
    <w:rsid w:val="00F31081"/>
    <w:rsid w:val="00F379CE"/>
    <w:rsid w:val="00F6386B"/>
    <w:rsid w:val="00F67CD8"/>
    <w:rsid w:val="00F85321"/>
    <w:rsid w:val="00FC776C"/>
    <w:rsid w:val="00FC7B1B"/>
    <w:rsid w:val="00FE3E19"/>
    <w:rsid w:val="00FE4B83"/>
    <w:rsid w:val="00FF3AFB"/>
    <w:rsid w:val="02AB3E5E"/>
    <w:rsid w:val="063F48FA"/>
    <w:rsid w:val="0682571F"/>
    <w:rsid w:val="07F63B7B"/>
    <w:rsid w:val="1516029E"/>
    <w:rsid w:val="1A8F0A13"/>
    <w:rsid w:val="1C70738D"/>
    <w:rsid w:val="213F5B8E"/>
    <w:rsid w:val="23167302"/>
    <w:rsid w:val="2F982E91"/>
    <w:rsid w:val="389420D5"/>
    <w:rsid w:val="3B0230B9"/>
    <w:rsid w:val="40423878"/>
    <w:rsid w:val="44E805DE"/>
    <w:rsid w:val="46F931EA"/>
    <w:rsid w:val="4803702B"/>
    <w:rsid w:val="48B5795F"/>
    <w:rsid w:val="565C14FF"/>
    <w:rsid w:val="5AD771D3"/>
    <w:rsid w:val="5B155123"/>
    <w:rsid w:val="6AAF6781"/>
    <w:rsid w:val="74292E86"/>
    <w:rsid w:val="7E322171"/>
    <w:rsid w:val="7F89321C"/>
    <w:rsid w:val="7FF3C336"/>
    <w:rsid w:val="EEC25493"/>
    <w:rsid w:val="F1DEDE9E"/>
    <w:rsid w:val="FF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link w:val="15"/>
    <w:qFormat/>
    <w:uiPriority w:val="9"/>
    <w:pPr>
      <w:spacing w:before="100" w:beforeAutospacing="1" w:after="100" w:afterAutospacing="1" w:line="360" w:lineRule="auto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7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8">
    <w:name w:val="FollowedHyperlink"/>
    <w:basedOn w:val="7"/>
    <w:unhideWhenUsed/>
    <w:uiPriority w:val="99"/>
    <w:rPr>
      <w:color w:val="954F72" w:themeColor="followedHyperlink"/>
      <w:u w:val="single"/>
    </w:rPr>
  </w:style>
  <w:style w:type="character" w:styleId="9">
    <w:name w:val="Hyperlink"/>
    <w:basedOn w:val="7"/>
    <w:uiPriority w:val="0"/>
    <w:rPr>
      <w:color w:val="0563C1" w:themeColor="hyperlink"/>
      <w:u w:val="single"/>
    </w:rPr>
  </w:style>
  <w:style w:type="table" w:styleId="11">
    <w:name w:val="Table Grid"/>
    <w:basedOn w:val="10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7"/>
    <w:link w:val="5"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5">
    <w:name w:val="标题 3 Char"/>
    <w:basedOn w:val="7"/>
    <w:link w:val="2"/>
    <w:uiPriority w:val="9"/>
    <w:rPr>
      <w:rFonts w:ascii="宋体" w:hAnsi="宋体" w:eastAsia="宋体" w:cs="Times New Roman"/>
      <w:b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36"/>
    <customShpInfo spid="_x0000_s1035"/>
    <customShpInfo spid="_x0000_s1034"/>
    <customShpInfo spid="_x0000_s1033"/>
    <customShpInfo spid="_x0000_s1030"/>
    <customShpInfo spid="_x0000_s1029"/>
    <customShpInfo spid="_x0000_s1043"/>
    <customShpInfo spid="_x0000_s1039"/>
    <customShpInfo spid="_x0000_s1038"/>
    <customShpInfo spid="_x0000_s1046"/>
    <customShpInfo spid="_x0000_s1045"/>
    <customShpInfo spid="_x0000_s1047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</Words>
  <Characters>25</Characters>
  <Lines>1</Lines>
  <Paragraphs>1</Paragraphs>
  <TotalTime>0</TotalTime>
  <ScaleCrop>false</ScaleCrop>
  <LinksUpToDate>false</LinksUpToDate>
  <CharactersWithSpaces>28</CharactersWithSpaces>
  <Application>WPS Office_1.7.0.2619_F1E327BC-269C-435d-A152-05C5408002CA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2015-11-06T13:03:00Z</dcterms:created>
  <dc:creator>Microsoft Office 用户</dc:creator>
  <cp:lastModifiedBy>bmy</cp:lastModifiedBy>
  <cp:lastPrinted>2017-05-03T18:34:00Z</cp:lastPrinted>
  <dcterms:modified xsi:type="dcterms:W3CDTF">2019-12-26T16:49:42Z</dcterms:modified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2052-1.7.0.2619</vt:lpwstr>
  </property>
</Properties>
</file>