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</w:pPr>
      <w:r>
        <w:t>1、saas是干什么的、saas的模式、能解决什么问题，sass的运营思路？</w:t>
      </w:r>
    </w:p>
    <w:p>
      <w:pPr>
        <w:pStyle w:val="6"/>
        <w:keepNext w:val="0"/>
        <w:keepLines w:val="0"/>
        <w:widowControl/>
        <w:suppressLineNumbers w:val="0"/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SaaS在业内的叫法是软件运营,是一 种基于互联网提供软件服务的应用模式。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为企业搭建信息化所需要的所有网络基础设施 及软件、硬件运作平台，并负责所有前期的 实施、后期的维护等一系列服务，企业无需 购买软硬件、建设机房、招聘IT人员，即可通 过互联网使用信息系统。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SAAS系统的特性：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1、服务的收费方式风险小，灵活选择模块，备份，维护，安全，升级。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2、让客户更专注核心业务。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3、灵活启用和暂停，随时随地都可使用。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4、按需定购，选择更加自由。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5、产品更新速度加快。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6、市场空间增大。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7、订阅式的月费模式。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8、有效降低营销成本。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9、准面对面使用指导。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10、在全球各地，7*24全天候网络服务。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11、不需要额外增加专业的IT人员。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12、大大降低客户的总体拥有成本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jc w:val="left"/>
        <w:rPr>
          <w:rFonts w:hint="eastAsia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</w:p>
    <w:p>
      <w:pPr>
        <w:pStyle w:val="6"/>
        <w:keepNext w:val="0"/>
        <w:keepLines w:val="0"/>
        <w:widowControl/>
        <w:suppressLineNumbers w:val="0"/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rPr>
          <w:rFonts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SaaS模式以“服务”为核心是对传统的软件营销模式进行了颠覆性的革新，销售的内容从软件的License转变为服务，软件产品成为了服务的载体。SaaS服务以其更少的销售成本、长尾理论为基础的盈利模式为软件企业开创了新的营运方式，让如今竞争已陷入白热化的管理软件市场找到了自己新的蓝海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200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　　运营模式指的是降低营销成本、服务成本、扩大用户群、获得更多的服务收费。</w:t>
      </w:r>
    </w:p>
    <w:p>
      <w:pPr>
        <w:pStyle w:val="6"/>
        <w:keepNext w:val="0"/>
        <w:keepLines w:val="0"/>
        <w:widowControl/>
        <w:suppressLineNumbers w:val="0"/>
      </w:pP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>SaaS 能够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提高业务效率及内部协作效率，延伸发展广告服务的第三方支持行业如追踪等，用商业智能去赋能一切交易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>。主要能解决的问题包含：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>1.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 xml:space="preserve"> SaaS付费清晰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SaaS产品常见的付费形式有四类：一类是通过使用账号，按照使用时长（按月 / 按年）来进行收费；一类是将整个SaaS的功能分为不同等级进行区分，根据不同的等级，收费标准也不一样，如初级功能，高级功能等；一类是在SaaS产品中对接其他的第三方平台，更加方便企业的日常业务使用，如钉钉、饿了么、滴滴等；最后一类是为企业提供额外的定制服务、运营服务等，通过这部分的高级需求增加相应的收费。以上可以看出，SaaS产品的付费一般都较为清晰，企业可以根据自身的需求，选择不同的套餐即服务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>2.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 xml:space="preserve"> SaaS能够为企业提供持续不断优化的服务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一般来说，SaaS产品区别于传统的软件定制开发最大的区别在于服务，传统的软件开发一般当合同签订，产品交付后，则软件开发商与公司之间则不存在联系（除运维服务等）。但是当企业未来业务发生变化或企业快速发展时，原本的软件已经没办法适用于当前的业务，则该软件就失去了相应的价值。但是SaaS则不同，SaaS能够根据业务发展方向，不断优化和提升产品功能，让产品能够更好的支撑不同的业务模型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3. SaaS能够规范企业的管理流程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企业在发展过程中，总会遇到各类的管理问题，有时企业的管理是靠管理层的智慧制定不同的流程，规范企业的管理制度，但未必制定的管理制度对企业是有效的。但是很多SaaS适用于企业的不同类别的管理，如HCM类适用于企业的人事管理，考勤类的SaaS适用于假勤管理，这些类型的SaaS产品能够帮助企业管理者更好的规范管理企业的不同业务。企业在发展过程中，仅仅靠人力及制度是无法规范一些流程的，这些SaaS产品不仅能够规范管理流程，也能让企业管理人员更加理解一些管理的事宜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>4.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 xml:space="preserve"> SaaS成本较低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伴随着中国企业的快速发展和创业者大规模出现，也出现了越来越多的中小企业，这类中小企业大多通过融资快速发展，但是在这个过程中，并没有足够的资金能够支持他们购买定制化的软件，因此SaaS产品于他们便是一种福利。SaaS产品可以免去一些硬件购买成本、软件的运维成本，相应的人工成本，同时企业也可以根据自身的经营情况选择购买一定周期的服务，按需付费，这样的成本对于企业而言是完全易于去接受的</w:t>
      </w:r>
      <w:bookmarkStart w:id="0" w:name="_GoBack"/>
      <w:bookmarkEnd w:id="0"/>
    </w:p>
    <w:p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lass和pass是什么</w:t>
      </w:r>
    </w:p>
    <w:p>
      <w:pPr>
        <w:pStyle w:val="6"/>
        <w:keepNext w:val="0"/>
        <w:keepLines w:val="0"/>
        <w:widowControl/>
        <w:numPr>
          <w:numId w:val="0"/>
        </w:numPr>
        <w:suppressLineNumbers w:val="0"/>
        <w:spacing w:before="0" w:beforeAutospacing="0" w:after="0" w:afterAutospacing="0" w:line="440" w:lineRule="atLeast"/>
        <w:ind w:right="0" w:rightChars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 xml:space="preserve">Lass 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基础设施即服务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>，在软件行业即虚拟云平台或者云服务器，为软件项目提供基础设施和环境。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有了IaaS，你可以将硬件外包到别的地方去。IaaS公司会提供场外服务器，存储和网络硬件，你可以租用。节省了维护成本和办公场地，公司可以在任何时候利用这些硬件来运行其应用。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　　一些大的IaaS公司包括Amazon， Microsoft， VMWare， Rackspace和Red Hat.不过这些公司又都有自己的专长，比如Amazon和微软给你提供的不只是IaaS，他们还会将其计算能力出租给你来host你的网站。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  <w:t xml:space="preserve">Pass 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平台即服务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第二层就是所谓的PaaS，某些时候也叫做中间件。你公司所有的开发都可以在这一层进行，节省了时间和资源。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　　PaaS公司在网上提供各种开发和分发应用的解决方案，比如虚拟服务器和操作系统。这节省了你在硬件上的费用，也让分散的工作室之间的合作变得更加容易。网页应用管理，应用设计，应用虚拟主机，存储，安全以及应用开发协作工具等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94" w:beforeAutospacing="0" w:after="294" w:afterAutospacing="0"/>
        <w:ind w:left="0" w:right="0" w:firstLine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　　一些大的PaaS提供者有Google App Engine，Microsoft Azure，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fldChar w:fldCharType="begin"/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instrText xml:space="preserve"> HYPERLINK "https://link.zhihu.com/?target=http://Force.com" \t "/Users/bmy/Documents\\x/_blank" </w:instrTex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fldChar w:fldCharType="separate"/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Force.com</w:t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fldChar w:fldCharType="end"/>
      </w:r>
      <w:r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val="en-US" w:eastAsia="zh-CN" w:bidi="ar"/>
        </w:rPr>
        <w:t>，Heroku，Engine Yard。最近兴起的公司有AppFog， Mendix 和 Standing Cloud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color w:val="000000"/>
          <w:kern w:val="0"/>
          <w:sz w:val="30"/>
          <w:szCs w:val="30"/>
          <w:lang w:eastAsia="zh-CN" w:bidi="ar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ＭＳ 明朝">
    <w:altName w:val="Hiragino Sans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ＭＳ ゴシック">
    <w:altName w:val="Thonburi"/>
    <w:panose1 w:val="00000000000000000000"/>
    <w:charset w:val="4E"/>
    <w:family w:val="auto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honburi">
    <w:panose1 w:val="00000400000000000000"/>
    <w:charset w:val="00"/>
    <w:family w:val="auto"/>
    <w:pitch w:val="default"/>
    <w:sig w:usb0="01000000" w:usb1="00000000" w:usb2="00000000" w:usb3="00000000" w:csb0="20000193" w:csb1="4D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Microsoft YaHei">
    <w:altName w:val="汉仪旗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85363"/>
    <w:multiLevelType w:val="singleLevel"/>
    <w:tmpl w:val="5E68536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8A"/>
    <w:rsid w:val="009851F4"/>
    <w:rsid w:val="00BE298A"/>
    <w:rsid w:val="322D6866"/>
    <w:rsid w:val="5FFCE6F5"/>
    <w:rsid w:val="64BB4C25"/>
    <w:rsid w:val="6F95BCAD"/>
    <w:rsid w:val="7EF55EB3"/>
    <w:rsid w:val="7F77D4FC"/>
    <w:rsid w:val="B74B18AF"/>
    <w:rsid w:val="ECDF2180"/>
    <w:rsid w:val="FD9BD307"/>
    <w:rsid w:val="FFE7B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6">
    <w:name w:val="p1"/>
    <w:basedOn w:val="1"/>
    <w:uiPriority w:val="0"/>
    <w:pPr>
      <w:spacing w:before="0" w:beforeAutospacing="0" w:after="0" w:afterAutospacing="0" w:line="440" w:lineRule="atLeast"/>
      <w:ind w:left="0" w:right="0"/>
      <w:jc w:val="left"/>
    </w:pPr>
    <w:rPr>
      <w:rFonts w:ascii="Helvetica Neue" w:hAnsi="Helvetica Neue" w:eastAsia="Helvetica Neue" w:cs="Helvetica Neue"/>
      <w:color w:val="000000"/>
      <w:kern w:val="0"/>
      <w:sz w:val="30"/>
      <w:szCs w:val="3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Office_2.0.0.3163_F1E327BC-269C-435d-A152-05C5408002CA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2014-01-14T20:04:00Z</dcterms:created>
  <dc:creator>Wu Coral</dc:creator>
  <cp:lastModifiedBy>bmy</cp:lastModifiedBy>
  <dcterms:modified xsi:type="dcterms:W3CDTF">2020-03-11T10:59:42Z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2052-2.0.0.3163</vt:lpwstr>
  </property>
</Properties>
</file>